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414" w:type="dxa"/>
        <w:tblInd w:w="63" w:type="dxa"/>
        <w:tblLook w:val="04A0"/>
      </w:tblPr>
      <w:tblGrid>
        <w:gridCol w:w="236"/>
        <w:gridCol w:w="8598"/>
        <w:gridCol w:w="1620"/>
        <w:gridCol w:w="1700"/>
        <w:gridCol w:w="1800"/>
        <w:gridCol w:w="1520"/>
        <w:gridCol w:w="1600"/>
        <w:gridCol w:w="1240"/>
        <w:gridCol w:w="1640"/>
        <w:gridCol w:w="1460"/>
      </w:tblGrid>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F90085" w:rsidRDefault="00F90085" w:rsidP="00F90085">
            <w:pPr>
              <w:pStyle w:val="a9"/>
              <w:jc w:val="center"/>
              <w:rPr>
                <w:b/>
                <w:sz w:val="32"/>
                <w:szCs w:val="32"/>
              </w:rPr>
            </w:pPr>
            <w:r>
              <w:rPr>
                <w:b/>
                <w:noProof/>
                <w:lang w:eastAsia="ru-RU"/>
              </w:rPr>
              <w:drawing>
                <wp:inline distT="0" distB="0" distL="0" distR="0">
                  <wp:extent cx="1352550" cy="1285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F90085" w:rsidRPr="00BD7F3E" w:rsidRDefault="00F90085" w:rsidP="00F90085">
            <w:pPr>
              <w:pStyle w:val="a9"/>
              <w:jc w:val="center"/>
              <w:rPr>
                <w:rFonts w:ascii="Times New Roman" w:hAnsi="Times New Roman" w:cs="Times New Roman"/>
                <w:b/>
                <w:sz w:val="44"/>
                <w:szCs w:val="44"/>
              </w:rPr>
            </w:pPr>
            <w:r w:rsidRPr="00BD7F3E">
              <w:rPr>
                <w:rFonts w:ascii="Times New Roman" w:hAnsi="Times New Roman" w:cs="Times New Roman"/>
                <w:b/>
                <w:sz w:val="44"/>
                <w:szCs w:val="44"/>
              </w:rPr>
              <w:t>АДМИНИСТРАЦИЯ</w:t>
            </w:r>
          </w:p>
          <w:p w:rsidR="00F90085" w:rsidRPr="00BD7F3E" w:rsidRDefault="00F90085" w:rsidP="00F90085">
            <w:pPr>
              <w:pStyle w:val="a9"/>
              <w:jc w:val="center"/>
              <w:rPr>
                <w:rFonts w:ascii="Times New Roman" w:hAnsi="Times New Roman" w:cs="Times New Roman"/>
                <w:b/>
                <w:sz w:val="44"/>
                <w:szCs w:val="44"/>
              </w:rPr>
            </w:pPr>
            <w:r>
              <w:rPr>
                <w:rFonts w:ascii="Times New Roman" w:hAnsi="Times New Roman" w:cs="Times New Roman"/>
                <w:b/>
                <w:sz w:val="44"/>
                <w:szCs w:val="44"/>
              </w:rPr>
              <w:t>ЗНАМЕНСК</w:t>
            </w:r>
            <w:r w:rsidRPr="00BD7F3E">
              <w:rPr>
                <w:rFonts w:ascii="Times New Roman" w:hAnsi="Times New Roman" w:cs="Times New Roman"/>
                <w:b/>
                <w:sz w:val="44"/>
                <w:szCs w:val="44"/>
              </w:rPr>
              <w:t>ОГО СЕЛЬСОВЕТА</w:t>
            </w:r>
          </w:p>
          <w:p w:rsidR="00F90085" w:rsidRPr="00BD7F3E" w:rsidRDefault="00F90085" w:rsidP="00F90085">
            <w:pPr>
              <w:pStyle w:val="a9"/>
              <w:jc w:val="center"/>
              <w:rPr>
                <w:rFonts w:ascii="Times New Roman" w:hAnsi="Times New Roman" w:cs="Times New Roman"/>
                <w:b/>
                <w:sz w:val="36"/>
                <w:szCs w:val="36"/>
              </w:rPr>
            </w:pPr>
            <w:r w:rsidRPr="00BD7F3E">
              <w:rPr>
                <w:rFonts w:ascii="Times New Roman" w:hAnsi="Times New Roman" w:cs="Times New Roman"/>
                <w:b/>
                <w:sz w:val="36"/>
                <w:szCs w:val="36"/>
              </w:rPr>
              <w:t>ЩИГРОВСКОГО РАЙОНА КУРСКОЙ ОБЛАСТИ</w:t>
            </w:r>
          </w:p>
          <w:p w:rsidR="00F90085" w:rsidRPr="00BD7F3E" w:rsidRDefault="00F90085" w:rsidP="00F90085">
            <w:pPr>
              <w:pStyle w:val="a9"/>
              <w:jc w:val="center"/>
              <w:rPr>
                <w:rFonts w:ascii="Times New Roman" w:hAnsi="Times New Roman" w:cs="Times New Roman"/>
                <w:b/>
                <w:sz w:val="44"/>
                <w:szCs w:val="44"/>
              </w:rPr>
            </w:pPr>
          </w:p>
          <w:p w:rsidR="00F90085" w:rsidRDefault="00F90085" w:rsidP="00F90085">
            <w:pPr>
              <w:pStyle w:val="a9"/>
              <w:jc w:val="center"/>
              <w:rPr>
                <w:rFonts w:ascii="Times New Roman" w:hAnsi="Times New Roman" w:cs="Times New Roman"/>
                <w:b/>
                <w:sz w:val="44"/>
                <w:szCs w:val="44"/>
              </w:rPr>
            </w:pPr>
            <w:r w:rsidRPr="00BD7F3E">
              <w:rPr>
                <w:rFonts w:ascii="Times New Roman" w:hAnsi="Times New Roman" w:cs="Times New Roman"/>
                <w:b/>
                <w:sz w:val="44"/>
                <w:szCs w:val="44"/>
              </w:rPr>
              <w:t>ПОСТАНОВЛЕНИЕ</w:t>
            </w:r>
          </w:p>
          <w:p w:rsidR="00F90085" w:rsidRDefault="00F90085" w:rsidP="00F90085">
            <w:pPr>
              <w:pStyle w:val="a9"/>
              <w:jc w:val="center"/>
              <w:rPr>
                <w:rFonts w:ascii="Times New Roman" w:hAnsi="Times New Roman" w:cs="Times New Roman"/>
                <w:b/>
                <w:sz w:val="44"/>
                <w:szCs w:val="44"/>
              </w:rPr>
            </w:pPr>
          </w:p>
          <w:p w:rsidR="00F90085" w:rsidRPr="00E76BA7" w:rsidRDefault="00F90085" w:rsidP="00F90085">
            <w:pPr>
              <w:pStyle w:val="a9"/>
              <w:rPr>
                <w:rFonts w:ascii="Times New Roman" w:hAnsi="Times New Roman" w:cs="Times New Roman"/>
                <w:b/>
                <w:sz w:val="24"/>
                <w:szCs w:val="24"/>
              </w:rPr>
            </w:pPr>
            <w:r>
              <w:rPr>
                <w:rFonts w:ascii="Times New Roman" w:hAnsi="Times New Roman" w:cs="Times New Roman"/>
                <w:b/>
                <w:sz w:val="24"/>
                <w:szCs w:val="24"/>
              </w:rPr>
              <w:t>Проект</w:t>
            </w:r>
          </w:p>
          <w:p w:rsidR="003F48CE" w:rsidRPr="003F48CE" w:rsidRDefault="003F48CE" w:rsidP="00F90085">
            <w:pPr>
              <w:spacing w:after="0" w:line="240" w:lineRule="auto"/>
              <w:ind w:left="-2505" w:right="-2218" w:firstLine="2505"/>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r w:rsidR="003F48CE" w:rsidRPr="003F48CE" w:rsidTr="00F90085">
        <w:trPr>
          <w:trHeight w:val="300"/>
        </w:trPr>
        <w:tc>
          <w:tcPr>
            <w:tcW w:w="236"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8598"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7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jc w:val="right"/>
              <w:rPr>
                <w:rFonts w:ascii="Calibri" w:eastAsia="Times New Roman" w:hAnsi="Calibri" w:cs="Times New Roman"/>
                <w:color w:val="000000"/>
                <w:lang w:eastAsia="ru-RU"/>
              </w:rPr>
            </w:pPr>
          </w:p>
        </w:tc>
        <w:tc>
          <w:tcPr>
            <w:tcW w:w="18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52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64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c>
          <w:tcPr>
            <w:tcW w:w="1460" w:type="dxa"/>
            <w:tcBorders>
              <w:top w:val="nil"/>
              <w:left w:val="nil"/>
              <w:bottom w:val="nil"/>
              <w:right w:val="nil"/>
            </w:tcBorders>
            <w:shd w:val="clear" w:color="auto" w:fill="auto"/>
            <w:noWrap/>
            <w:vAlign w:val="bottom"/>
            <w:hideMark/>
          </w:tcPr>
          <w:p w:rsidR="003F48CE" w:rsidRPr="003F48CE" w:rsidRDefault="003F48CE" w:rsidP="003F48CE">
            <w:pPr>
              <w:spacing w:after="0" w:line="240" w:lineRule="auto"/>
              <w:rPr>
                <w:rFonts w:ascii="Calibri" w:eastAsia="Times New Roman" w:hAnsi="Calibri" w:cs="Times New Roman"/>
                <w:color w:val="000000"/>
                <w:lang w:eastAsia="ru-RU"/>
              </w:rPr>
            </w:pPr>
          </w:p>
        </w:tc>
      </w:tr>
    </w:tbl>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В соответствии с Конституцией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Администрация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постановляет: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1.Утвердить административный регламент 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2. Пост</w:t>
      </w:r>
      <w:r w:rsidR="00AD6012">
        <w:rPr>
          <w:rFonts w:ascii="Times New Roman" w:eastAsia="Times New Roman" w:hAnsi="Times New Roman" w:cs="Times New Roman"/>
          <w:sz w:val="24"/>
          <w:szCs w:val="24"/>
          <w:lang w:eastAsia="ru-RU"/>
        </w:rPr>
        <w:t>ановление от 24.08. 2018 г. №69</w:t>
      </w:r>
      <w:r w:rsidRPr="00F90085">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 считать утратившим силу.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Постановление вступает в силу с момента обнародования.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w:t>
      </w:r>
      <w:r w:rsidR="00AD6012">
        <w:rPr>
          <w:rFonts w:ascii="Times New Roman" w:eastAsia="Times New Roman" w:hAnsi="Times New Roman" w:cs="Times New Roman"/>
          <w:sz w:val="24"/>
          <w:szCs w:val="24"/>
          <w:lang w:eastAsia="ru-RU"/>
        </w:rPr>
        <w:t>                     Г.И. Рыжкова</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AD6012" w:rsidRPr="00F90085" w:rsidRDefault="00AD6012" w:rsidP="00F90085">
      <w:pPr>
        <w:spacing w:before="100" w:beforeAutospacing="1" w:after="100" w:afterAutospacing="1" w:line="240" w:lineRule="auto"/>
        <w:rPr>
          <w:rFonts w:ascii="Times New Roman" w:eastAsia="Times New Roman" w:hAnsi="Times New Roman" w:cs="Times New Roman"/>
          <w:sz w:val="24"/>
          <w:szCs w:val="24"/>
          <w:lang w:eastAsia="ru-RU"/>
        </w:rPr>
      </w:pPr>
    </w:p>
    <w:p w:rsidR="00F90085" w:rsidRPr="00F90085" w:rsidRDefault="00F90085" w:rsidP="00AD6012">
      <w:pPr>
        <w:spacing w:after="0"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Утвержден</w:t>
      </w:r>
    </w:p>
    <w:p w:rsidR="00F90085" w:rsidRPr="00F90085" w:rsidRDefault="00F90085" w:rsidP="00AD6012">
      <w:pPr>
        <w:spacing w:after="0"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постановлением Администрации</w:t>
      </w:r>
    </w:p>
    <w:p w:rsidR="00F90085" w:rsidRPr="00F90085" w:rsidRDefault="00F90085" w:rsidP="00AD6012">
      <w:pPr>
        <w:spacing w:after="0"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w:t>
      </w:r>
    </w:p>
    <w:p w:rsidR="00F90085" w:rsidRPr="00F90085" w:rsidRDefault="00F90085" w:rsidP="00AD6012">
      <w:pPr>
        <w:spacing w:after="0"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Щигровского района Курской области</w:t>
      </w:r>
    </w:p>
    <w:p w:rsidR="00F90085" w:rsidRPr="00F90085" w:rsidRDefault="00F90085" w:rsidP="00AD6012">
      <w:pPr>
        <w:spacing w:after="0"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от ________№_____</w:t>
      </w:r>
    </w:p>
    <w:p w:rsidR="00F90085" w:rsidRPr="00F90085" w:rsidRDefault="00F90085" w:rsidP="00AD6012">
      <w:pPr>
        <w:spacing w:after="0"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Административный регламент</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предоставления Администрацией </w:t>
      </w:r>
      <w:r>
        <w:rPr>
          <w:rFonts w:ascii="Times New Roman" w:eastAsia="Times New Roman" w:hAnsi="Times New Roman" w:cs="Times New Roman"/>
          <w:b/>
          <w:bCs/>
          <w:sz w:val="24"/>
          <w:szCs w:val="24"/>
          <w:lang w:eastAsia="ru-RU"/>
        </w:rPr>
        <w:t>Знаменск</w:t>
      </w:r>
      <w:r w:rsidRPr="00F90085">
        <w:rPr>
          <w:rFonts w:ascii="Times New Roman" w:eastAsia="Times New Roman" w:hAnsi="Times New Roman" w:cs="Times New Roman"/>
          <w:b/>
          <w:bCs/>
          <w:sz w:val="24"/>
          <w:szCs w:val="24"/>
          <w:lang w:eastAsia="ru-RU"/>
        </w:rPr>
        <w:t>ого сельсовета Щигровского района Курской области</w:t>
      </w:r>
      <w:r w:rsidRPr="00F90085">
        <w:rPr>
          <w:rFonts w:ascii="Times New Roman" w:eastAsia="Times New Roman" w:hAnsi="Times New Roman" w:cs="Times New Roman"/>
          <w:sz w:val="24"/>
          <w:szCs w:val="24"/>
          <w:lang w:eastAsia="ru-RU"/>
        </w:rPr>
        <w:t xml:space="preserve"> </w:t>
      </w:r>
      <w:r w:rsidRPr="00F90085">
        <w:rPr>
          <w:rFonts w:ascii="Times New Roman" w:eastAsia="Times New Roman" w:hAnsi="Times New Roman" w:cs="Times New Roman"/>
          <w:b/>
          <w:bCs/>
          <w:sz w:val="24"/>
          <w:szCs w:val="24"/>
          <w:lang w:eastAsia="ru-RU"/>
        </w:rPr>
        <w:t>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I.                  Общие положения</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1.1.         Предмет регулирования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 xml:space="preserve">Административный регламент предоставления  Администрацией </w:t>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r>
      <w:r w:rsidRPr="00F90085">
        <w:rPr>
          <w:rFonts w:ascii="Times New Roman" w:eastAsia="Times New Roman" w:hAnsi="Times New Roman" w:cs="Times New Roman"/>
          <w:sz w:val="24"/>
          <w:szCs w:val="24"/>
          <w:lang w:eastAsia="ru-RU"/>
        </w:rPr>
        <w:softHyphen/>
        <w:t xml:space="preserve">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Курской области  муниципальной услуги «Перевод земель, находящихся в муниципальной собственности, за исключением земель сельскохозяйственного назначения, из одной категории в другую»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w:t>
      </w:r>
      <w:proofErr w:type="gramEnd"/>
      <w:r w:rsidRPr="00F90085">
        <w:rPr>
          <w:rFonts w:ascii="Times New Roman" w:eastAsia="Times New Roman" w:hAnsi="Times New Roman" w:cs="Times New Roman"/>
          <w:sz w:val="24"/>
          <w:szCs w:val="24"/>
          <w:lang w:eastAsia="ru-RU"/>
        </w:rPr>
        <w:t xml:space="preserve"> муниципальную услугу.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1.2.         Круг заявителей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Заявителями являются физические  и юридические лица либо их уполномоченные представители (далее – заявители).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1.3. Требования к порядку информирования о предоставлении</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муниципальной услуги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1.3.1. </w:t>
      </w:r>
      <w:proofErr w:type="gramStart"/>
      <w:r w:rsidRPr="00F90085">
        <w:rPr>
          <w:rFonts w:ascii="Times New Roman" w:eastAsia="Times New Roman" w:hAnsi="Times New Roman" w:cs="Times New Roman"/>
          <w:b/>
          <w:bCs/>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Информирование заявителей организуется следующим образом: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индивидуальное информирование (устное, письменное);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публичное информирование (средства массовой информации, сеть «Интернет»).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Информирование заявителей организуется следующим образом: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индивидуальное информирование (устное, письменное);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публичное информирование (средства массовой информации, сеть «Интернет»).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Индивидуальное устное информирование осуществляется специалистами Администрации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(далее - Администрация) при обращении заявителей за информацией лично (в том числе по телефону).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Время индивидуального устного информирования заявителя  (в том числе по телефону) не может превышать 10 минут.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При ответах на телефонные звонки и устные обращения специалисты соблюдают  правила служебной этики.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Письменное, индивидуальное информирование осуществляется в письменной форме за подписью Главы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На Едином портале можно получить информацию </w:t>
      </w:r>
      <w:proofErr w:type="gramStart"/>
      <w:r w:rsidRPr="00F90085">
        <w:rPr>
          <w:rFonts w:ascii="Times New Roman" w:eastAsia="Times New Roman" w:hAnsi="Times New Roman" w:cs="Times New Roman"/>
          <w:b/>
          <w:bCs/>
          <w:sz w:val="24"/>
          <w:szCs w:val="24"/>
          <w:lang w:eastAsia="ru-RU"/>
        </w:rPr>
        <w:t>о</w:t>
      </w:r>
      <w:proofErr w:type="gramEnd"/>
      <w:r w:rsidRPr="00F90085">
        <w:rPr>
          <w:rFonts w:ascii="Times New Roman" w:eastAsia="Times New Roman" w:hAnsi="Times New Roman" w:cs="Times New Roman"/>
          <w:b/>
          <w:bCs/>
          <w:sz w:val="24"/>
          <w:szCs w:val="24"/>
          <w:lang w:eastAsia="ru-RU"/>
        </w:rPr>
        <w:t xml:space="preserve"> (об):</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круге</w:t>
      </w:r>
      <w:proofErr w:type="gramEnd"/>
      <w:r w:rsidRPr="00F90085">
        <w:rPr>
          <w:rFonts w:ascii="Times New Roman" w:eastAsia="Times New Roman" w:hAnsi="Times New Roman" w:cs="Times New Roman"/>
          <w:sz w:val="24"/>
          <w:szCs w:val="24"/>
          <w:lang w:eastAsia="ru-RU"/>
        </w:rPr>
        <w:t xml:space="preserve"> заявителей;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сроке</w:t>
      </w:r>
      <w:proofErr w:type="gramEnd"/>
      <w:r w:rsidRPr="00F90085">
        <w:rPr>
          <w:rFonts w:ascii="Times New Roman" w:eastAsia="Times New Roman" w:hAnsi="Times New Roman" w:cs="Times New Roman"/>
          <w:sz w:val="24"/>
          <w:szCs w:val="24"/>
          <w:lang w:eastAsia="ru-RU"/>
        </w:rPr>
        <w:t xml:space="preserve">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результате</w:t>
      </w:r>
      <w:proofErr w:type="gramEnd"/>
      <w:r w:rsidRPr="00F90085">
        <w:rPr>
          <w:rFonts w:ascii="Times New Roman" w:eastAsia="Times New Roman" w:hAnsi="Times New Roman" w:cs="Times New Roman"/>
          <w:sz w:val="24"/>
          <w:szCs w:val="24"/>
          <w:lang w:eastAsia="ru-RU"/>
        </w:rPr>
        <w:t xml:space="preserve"> предоставления муниципальной услуги, порядке выдачи результата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размере</w:t>
      </w:r>
      <w:proofErr w:type="gramEnd"/>
      <w:r w:rsidRPr="00F90085">
        <w:rPr>
          <w:rFonts w:ascii="Times New Roman" w:eastAsia="Times New Roman" w:hAnsi="Times New Roman" w:cs="Times New Roman"/>
          <w:sz w:val="24"/>
          <w:szCs w:val="24"/>
          <w:lang w:eastAsia="ru-RU"/>
        </w:rPr>
        <w:t xml:space="preserve"> государственной пошлины, взимаемой за предоставление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праве</w:t>
      </w:r>
      <w:proofErr w:type="gramEnd"/>
      <w:r w:rsidRPr="00F90085">
        <w:rPr>
          <w:rFonts w:ascii="Times New Roman" w:eastAsia="Times New Roman" w:hAnsi="Times New Roman" w:cs="Times New Roman"/>
          <w:sz w:val="24"/>
          <w:szCs w:val="24"/>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исчерпывающем </w:t>
      </w:r>
      <w:proofErr w:type="gramStart"/>
      <w:r w:rsidRPr="00F90085">
        <w:rPr>
          <w:rFonts w:ascii="Times New Roman" w:eastAsia="Times New Roman" w:hAnsi="Times New Roman" w:cs="Times New Roman"/>
          <w:sz w:val="24"/>
          <w:szCs w:val="24"/>
          <w:lang w:eastAsia="ru-RU"/>
        </w:rPr>
        <w:t>перечне</w:t>
      </w:r>
      <w:proofErr w:type="gramEnd"/>
      <w:r w:rsidRPr="00F90085">
        <w:rPr>
          <w:rFonts w:ascii="Times New Roman" w:eastAsia="Times New Roman" w:hAnsi="Times New Roman" w:cs="Times New Roman"/>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Информация об услуге предоставляется бесплатно.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lastRenderedPageBreak/>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На информационных стендах в </w:t>
      </w:r>
      <w:proofErr w:type="gramStart"/>
      <w:r w:rsidRPr="00F90085">
        <w:rPr>
          <w:rFonts w:ascii="Times New Roman" w:eastAsia="Times New Roman" w:hAnsi="Times New Roman" w:cs="Times New Roman"/>
          <w:sz w:val="24"/>
          <w:szCs w:val="24"/>
          <w:lang w:eastAsia="ru-RU"/>
        </w:rPr>
        <w:t>помещении, предназначенном для предоставления муниципальной услуги размещается</w:t>
      </w:r>
      <w:proofErr w:type="gramEnd"/>
      <w:r w:rsidRPr="00F90085">
        <w:rPr>
          <w:rFonts w:ascii="Times New Roman" w:eastAsia="Times New Roman" w:hAnsi="Times New Roman" w:cs="Times New Roman"/>
          <w:sz w:val="24"/>
          <w:szCs w:val="24"/>
          <w:lang w:eastAsia="ru-RU"/>
        </w:rPr>
        <w:t xml:space="preserve"> следующая информация: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основания отказа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основания приостановления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порядок информирования о ходе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порядок получения консультаций;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 и требования к ним.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Справочная информация  размещена на  официальном сайте Администрации http://vyazovoe.rkursk.ru, на Едином портале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К  справочной информации относится следующая информация: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F90085">
        <w:rPr>
          <w:rFonts w:ascii="Times New Roman" w:eastAsia="Times New Roman" w:hAnsi="Times New Roman" w:cs="Times New Roman"/>
          <w:sz w:val="24"/>
          <w:szCs w:val="24"/>
          <w:lang w:eastAsia="ru-RU"/>
        </w:rPr>
        <w:t>телефона-автоинформатора</w:t>
      </w:r>
      <w:proofErr w:type="spellEnd"/>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адрес официального сайта Администрации, а также электронной почты и (или) формы обратной связи Администрации в сети «Интернет».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II. Стандарт предоставления муниципальной услуги</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u w:val="single"/>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 Наименование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Перевод земель, находящихся  в муниципальной собственности, за исключением земель сельскохозяйственного назначения, из одной категории в другую (далее – муниципальная услуга).</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2.2. Наименование органа, предоставляющего муниципальную услугу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Муниципальная услуга предоставляется Администрацией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Курской области.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предоставлении  муниципальной  услуги  участвуют: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Управление Федеральной службы государственной регистрации, кадастра и картографии по Курской области;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Управление Федеральной налоговой службы по Курской области;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департамент экологической безопасности и природопользования Курской области.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90085">
        <w:rPr>
          <w:rFonts w:ascii="Times New Roman" w:eastAsia="Times New Roman" w:hAnsi="Times New Roman" w:cs="Times New Roman"/>
          <w:sz w:val="24"/>
          <w:szCs w:val="24"/>
          <w:lang w:eastAsia="ru-RU"/>
        </w:rPr>
        <w:t xml:space="preserve">, которые являются необходимыми и обязательными для предоставления муниципальных услуг, </w:t>
      </w:r>
      <w:proofErr w:type="gramStart"/>
      <w:r w:rsidRPr="00F90085">
        <w:rPr>
          <w:rFonts w:ascii="Times New Roman" w:eastAsia="Times New Roman" w:hAnsi="Times New Roman" w:cs="Times New Roman"/>
          <w:sz w:val="24"/>
          <w:szCs w:val="24"/>
          <w:lang w:eastAsia="ru-RU"/>
        </w:rPr>
        <w:t>утвержденный</w:t>
      </w:r>
      <w:proofErr w:type="gramEnd"/>
      <w:r w:rsidRPr="00F90085">
        <w:rPr>
          <w:rFonts w:ascii="Times New Roman" w:eastAsia="Times New Roman" w:hAnsi="Times New Roman" w:cs="Times New Roman"/>
          <w:sz w:val="24"/>
          <w:szCs w:val="24"/>
          <w:lang w:eastAsia="ru-RU"/>
        </w:rPr>
        <w:t>  нормативным правовым  актом  представительного органа местного самоуправления.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2.3. Описание результата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Результатом  предоставления  муниципальной услуги являются: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lastRenderedPageBreak/>
        <w:t>1) акт  о переводе земель или земельных участков в составе таких земель из одной категории в другую (далее - акт о переводе земель или земельных участков);</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акт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Срок предоставления муниципальной услуги  -  в течение двух месяцев со дня поступления ходатайства.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Срок выдачи (направления) заявителю  документов, являющихся результатом предоставления муниципальной услуги - в течение четырнадцати дней со дня принятия акта о переводе земель или земельных участков либо акта об отказе в переводе земель или земельных участков.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 xml:space="preserve">Ходатайство, не подлежащее рассмотрению по основаниям, установленным </w:t>
      </w:r>
      <w:hyperlink r:id="rId6" w:history="1">
        <w:r w:rsidRPr="00F90085">
          <w:rPr>
            <w:rFonts w:ascii="Times New Roman" w:eastAsia="Times New Roman" w:hAnsi="Times New Roman" w:cs="Times New Roman"/>
            <w:color w:val="0000FF"/>
            <w:sz w:val="24"/>
            <w:szCs w:val="24"/>
            <w:u w:val="single"/>
            <w:lang w:eastAsia="ru-RU"/>
          </w:rPr>
          <w:t>частью 2</w:t>
        </w:r>
      </w:hyperlink>
      <w:r w:rsidRPr="00F90085">
        <w:rPr>
          <w:rFonts w:ascii="Times New Roman" w:eastAsia="Times New Roman" w:hAnsi="Times New Roman" w:cs="Times New Roman"/>
          <w:sz w:val="24"/>
          <w:szCs w:val="24"/>
          <w:lang w:eastAsia="ru-RU"/>
        </w:rPr>
        <w:t>  статьи 3  Федерального  закона  от 21.12.2004 №  172-ФЗ  «О переводе земель  или земельных участков 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2.5. Нормативные правовые акты, регулирующие предоставление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Pr="00F90085">
        <w:rPr>
          <w:rFonts w:ascii="Times New Roman" w:eastAsia="Times New Roman" w:hAnsi="Times New Roman" w:cs="Times New Roman"/>
          <w:sz w:val="24"/>
          <w:szCs w:val="24"/>
          <w:lang w:eastAsia="ru-RU"/>
        </w:rPr>
        <w:t>Администрации</w:t>
      </w:r>
      <w:hyperlink r:id="rId7" w:history="1">
        <w:r w:rsidR="00AD6012" w:rsidRPr="00B149C2">
          <w:rPr>
            <w:rStyle w:val="a3"/>
            <w:u w:val="none"/>
          </w:rPr>
          <w:t>http</w:t>
        </w:r>
        <w:proofErr w:type="spellEnd"/>
        <w:r w:rsidR="00AD6012" w:rsidRPr="00B149C2">
          <w:rPr>
            <w:rStyle w:val="a3"/>
            <w:u w:val="none"/>
          </w:rPr>
          <w:t>://znamenka.rkursk.ru</w:t>
        </w:r>
      </w:hyperlink>
      <w:r w:rsidRPr="00F90085">
        <w:rPr>
          <w:rFonts w:ascii="Times New Roman" w:eastAsia="Times New Roman" w:hAnsi="Times New Roman" w:cs="Times New Roman"/>
          <w:sz w:val="24"/>
          <w:szCs w:val="24"/>
          <w:lang w:eastAsia="ru-RU"/>
        </w:rPr>
        <w:t xml:space="preserve"> </w:t>
      </w:r>
      <w:r w:rsidRPr="00F90085">
        <w:rPr>
          <w:rFonts w:ascii="Times New Roman" w:eastAsia="Times New Roman" w:hAnsi="Times New Roman" w:cs="Times New Roman"/>
          <w:sz w:val="24"/>
          <w:szCs w:val="24"/>
          <w:lang w:eastAsia="ru-RU"/>
        </w:rPr>
        <w:fldChar w:fldCharType="begin"/>
      </w:r>
      <w:r w:rsidRPr="00F90085">
        <w:rPr>
          <w:rFonts w:ascii="Times New Roman" w:eastAsia="Times New Roman" w:hAnsi="Times New Roman" w:cs="Times New Roman"/>
          <w:sz w:val="24"/>
          <w:szCs w:val="24"/>
          <w:lang w:eastAsia="ru-RU"/>
        </w:rPr>
        <w:instrText xml:space="preserve"> HYPERLINK "http://vyazovoe.rkursk.ru%2C%20/" </w:instrText>
      </w:r>
      <w:r w:rsidRPr="00F90085">
        <w:rPr>
          <w:rFonts w:ascii="Times New Roman" w:eastAsia="Times New Roman" w:hAnsi="Times New Roman" w:cs="Times New Roman"/>
          <w:sz w:val="24"/>
          <w:szCs w:val="24"/>
          <w:lang w:eastAsia="ru-RU"/>
        </w:rPr>
        <w:fldChar w:fldCharType="separate"/>
      </w:r>
      <w:r w:rsidRPr="00F90085">
        <w:rPr>
          <w:rFonts w:ascii="Times New Roman" w:eastAsia="Times New Roman" w:hAnsi="Times New Roman" w:cs="Times New Roman"/>
          <w:color w:val="0000FF"/>
          <w:sz w:val="24"/>
          <w:szCs w:val="24"/>
          <w:u w:val="single"/>
          <w:lang w:eastAsia="ru-RU"/>
        </w:rPr>
        <w:t xml:space="preserve">, </w:t>
      </w:r>
      <w:r w:rsidRPr="00F90085">
        <w:rPr>
          <w:rFonts w:ascii="Times New Roman" w:eastAsia="Times New Roman" w:hAnsi="Times New Roman" w:cs="Times New Roman"/>
          <w:sz w:val="24"/>
          <w:szCs w:val="24"/>
          <w:lang w:eastAsia="ru-RU"/>
        </w:rPr>
        <w:fldChar w:fldCharType="end"/>
      </w:r>
      <w:r w:rsidRPr="00F90085">
        <w:rPr>
          <w:rFonts w:ascii="Times New Roman" w:eastAsia="Times New Roman" w:hAnsi="Times New Roman" w:cs="Times New Roman"/>
          <w:sz w:val="24"/>
          <w:szCs w:val="24"/>
          <w:lang w:eastAsia="ru-RU"/>
        </w:rPr>
        <w:t>  в сети «Интернет», а также на Едином портале.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xml:space="preserve">2.6.1. Для получения муниципальной услуги заявитель представляет ходатайство о переводе земельных участков из состава земель одной категории в другую  (далее </w:t>
      </w:r>
      <w:proofErr w:type="gramStart"/>
      <w:r w:rsidRPr="00F90085">
        <w:rPr>
          <w:rFonts w:ascii="Times New Roman" w:eastAsia="Times New Roman" w:hAnsi="Times New Roman" w:cs="Times New Roman"/>
          <w:sz w:val="24"/>
          <w:szCs w:val="24"/>
          <w:lang w:eastAsia="ru-RU"/>
        </w:rPr>
        <w:t>-х</w:t>
      </w:r>
      <w:proofErr w:type="gramEnd"/>
      <w:r w:rsidRPr="00F90085">
        <w:rPr>
          <w:rFonts w:ascii="Times New Roman" w:eastAsia="Times New Roman" w:hAnsi="Times New Roman" w:cs="Times New Roman"/>
          <w:sz w:val="24"/>
          <w:szCs w:val="24"/>
          <w:lang w:eastAsia="ru-RU"/>
        </w:rPr>
        <w:t>одатайство) по форме, согласно Приложению № 1 к настоящему Административному регламенту</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ходатайстве указываются: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кадастровый номер земельного участка;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2) </w:t>
      </w:r>
      <w:hyperlink r:id="rId8" w:history="1">
        <w:r w:rsidRPr="00F90085">
          <w:rPr>
            <w:rFonts w:ascii="Times New Roman" w:eastAsia="Times New Roman" w:hAnsi="Times New Roman" w:cs="Times New Roman"/>
            <w:color w:val="0000FF"/>
            <w:sz w:val="24"/>
            <w:szCs w:val="24"/>
            <w:u w:val="single"/>
            <w:lang w:eastAsia="ru-RU"/>
          </w:rPr>
          <w:t>категория</w:t>
        </w:r>
      </w:hyperlink>
      <w:r w:rsidRPr="00F90085">
        <w:rPr>
          <w:rFonts w:ascii="Times New Roman" w:eastAsia="Times New Roman" w:hAnsi="Times New Roman" w:cs="Times New Roman"/>
          <w:sz w:val="24"/>
          <w:szCs w:val="24"/>
          <w:lang w:eastAsia="ru-RU"/>
        </w:rPr>
        <w:t xml:space="preserve"> земель, в состав которых входит земельный участок, и категория земель, перевод в состав которых предполагается осуществить;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обоснование перевода земельного участка из состава земель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4) права на земельный участок.</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2.6.2. К ходатайству прилагаются следующие документы: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копии документов, удостоверяющих личность заявителя (для заявителей - физических лиц);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4) утвержденный в установленном порядке проект рекультивации для целей, связанных </w:t>
      </w:r>
      <w:proofErr w:type="gramStart"/>
      <w:r w:rsidRPr="00F90085">
        <w:rPr>
          <w:rFonts w:ascii="Times New Roman" w:eastAsia="Times New Roman" w:hAnsi="Times New Roman" w:cs="Times New Roman"/>
          <w:sz w:val="24"/>
          <w:szCs w:val="24"/>
          <w:lang w:eastAsia="ru-RU"/>
        </w:rPr>
        <w:t>с</w:t>
      </w:r>
      <w:proofErr w:type="gramEnd"/>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добычей полезных ископаемых;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строительством дорог, линий электропередачи, линий связи (в том числе линейно-кабельных сооружений), нефтепроводов, газопроводов и иных трубопроводов, железнодорожных линий и других подобных сооружений;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при переводе земель промышленности и иного специального назначения или земельных участков в составе таких земель, на которых осуществлялась связанная с нарушением почвенного слоя деятельность, </w:t>
      </w:r>
      <w:r w:rsidRPr="00F90085">
        <w:rPr>
          <w:rFonts w:ascii="Times New Roman" w:eastAsia="Times New Roman" w:hAnsi="Times New Roman" w:cs="Times New Roman"/>
          <w:sz w:val="24"/>
          <w:szCs w:val="24"/>
          <w:lang w:eastAsia="ru-RU"/>
        </w:rPr>
        <w:br/>
        <w:t xml:space="preserve">в другую категорию после восстановления нарушенных земель </w:t>
      </w:r>
      <w:r w:rsidRPr="00F90085">
        <w:rPr>
          <w:rFonts w:ascii="Times New Roman" w:eastAsia="Times New Roman" w:hAnsi="Times New Roman" w:cs="Times New Roman"/>
          <w:sz w:val="24"/>
          <w:szCs w:val="24"/>
          <w:lang w:eastAsia="ru-RU"/>
        </w:rPr>
        <w:br/>
        <w:t xml:space="preserve">в соответствии с утвержденным проектом рекультивации земель, </w:t>
      </w:r>
      <w:r w:rsidRPr="00F90085">
        <w:rPr>
          <w:rFonts w:ascii="Times New Roman" w:eastAsia="Times New Roman" w:hAnsi="Times New Roman" w:cs="Times New Roman"/>
          <w:sz w:val="24"/>
          <w:szCs w:val="24"/>
          <w:lang w:eastAsia="ru-RU"/>
        </w:rPr>
        <w:br/>
        <w:t xml:space="preserve">за исключением случаев, если такой перевод осуществляется </w:t>
      </w:r>
      <w:r w:rsidRPr="00F90085">
        <w:rPr>
          <w:rFonts w:ascii="Times New Roman" w:eastAsia="Times New Roman" w:hAnsi="Times New Roman" w:cs="Times New Roman"/>
          <w:sz w:val="24"/>
          <w:szCs w:val="24"/>
          <w:lang w:eastAsia="ru-RU"/>
        </w:rPr>
        <w:br/>
        <w:t>по ходатайству органов местного самоуправления.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2.6.2. Заявитель   вправе предоставить заявление и документы следующим способом: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Администрацию: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или путем направления электронного документа на официальную электронную почту Администрации.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в МФЦ: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 на бумажном носителе  при личном обращении заявителя либо его уполномоченного представителя.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Для принятия решения по предоставлению муниципальной услуги, Администрацией от государственных органов власти запрашиваются следующие документы: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заключение государственной экологической экспертизы в случае, если ее проведение предусмотрено федеральными законами.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2.8. Указание на запрет требовать от заявителя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Не допускается требовать от заявителя: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F90085">
        <w:rPr>
          <w:rFonts w:ascii="Times New Roman" w:eastAsia="Times New Roman" w:hAnsi="Times New Roman" w:cs="Times New Roman"/>
          <w:sz w:val="24"/>
          <w:szCs w:val="24"/>
          <w:lang w:eastAsia="ru-RU"/>
        </w:rPr>
        <w:lastRenderedPageBreak/>
        <w:t>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90085">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по собственной инициативе.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Оснований для отказа в приеме документов законодательством не предусмотрено.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2.10.2.В рассмотрении ходатайства отказывается  в случае, если: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с ходатайством обратилось ненадлежащее лицо;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2) к ходатайству приложены документы, состав, форма или содержание которых не соответствуют требованиям земельного </w:t>
      </w:r>
      <w:hyperlink r:id="rId9" w:history="1">
        <w:r w:rsidRPr="00F90085">
          <w:rPr>
            <w:rFonts w:ascii="Times New Roman" w:eastAsia="Times New Roman" w:hAnsi="Times New Roman" w:cs="Times New Roman"/>
            <w:color w:val="0000FF"/>
            <w:sz w:val="24"/>
            <w:szCs w:val="24"/>
            <w:u w:val="single"/>
            <w:lang w:eastAsia="ru-RU"/>
          </w:rPr>
          <w:t>законодательства</w:t>
        </w:r>
      </w:hyperlink>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2.10.3. Перечень оснований для отказа  в переводе земель или земельных участков из состава таких земель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lastRenderedPageBreak/>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F90085">
        <w:rPr>
          <w:rFonts w:ascii="Times New Roman" w:eastAsia="Times New Roman" w:hAnsi="Times New Roman" w:cs="Times New Roman"/>
          <w:b/>
          <w:bCs/>
          <w:sz w:val="24"/>
          <w:szCs w:val="24"/>
          <w:lang w:eastAsia="ru-RU"/>
        </w:rPr>
        <w:br/>
        <w:t>о методике расчета размера такой платы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i/>
          <w:i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2.15.1. При непосредственном обращении заявителя лично, максимальный срок регистрации ходатайства  – 15 минут.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проверяет документы согласно представленной описи;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регистрирует заявление с документами в соответствии с правилами делопроизводства;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 сообщает заявителю о дате выдачи результата  предоставления муниципальной услуги.</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2.16.  </w:t>
      </w:r>
      <w:proofErr w:type="gramStart"/>
      <w:r w:rsidRPr="00F90085">
        <w:rPr>
          <w:rFonts w:ascii="Times New Roman" w:eastAsia="Times New Roman" w:hAnsi="Times New Roman" w:cs="Times New Roman"/>
          <w:b/>
          <w:bCs/>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90085">
        <w:rPr>
          <w:rFonts w:ascii="Times New Roman" w:eastAsia="Times New Roman" w:hAnsi="Times New Roman" w:cs="Times New Roman"/>
          <w:b/>
          <w:bCs/>
          <w:sz w:val="24"/>
          <w:szCs w:val="24"/>
          <w:lang w:eastAsia="ru-RU"/>
        </w:rPr>
        <w:t>мультимедийной</w:t>
      </w:r>
      <w:proofErr w:type="spellEnd"/>
      <w:r w:rsidRPr="00F90085">
        <w:rPr>
          <w:rFonts w:ascii="Times New Roman" w:eastAsia="Times New Roman" w:hAnsi="Times New Roman" w:cs="Times New Roman"/>
          <w:b/>
          <w:bCs/>
          <w:sz w:val="24"/>
          <w:szCs w:val="24"/>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2.16.1. </w:t>
      </w:r>
      <w:proofErr w:type="gramStart"/>
      <w:r w:rsidRPr="00F90085">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90085">
        <w:rPr>
          <w:rFonts w:ascii="Times New Roman" w:eastAsia="Times New Roman" w:hAnsi="Times New Roman" w:cs="Times New Roman"/>
          <w:sz w:val="24"/>
          <w:szCs w:val="24"/>
          <w:lang w:eastAsia="ru-RU"/>
        </w:rPr>
        <w:t xml:space="preserve"> защите инвалидов.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Места ожидания заявителей оборудуются стульями и (или) кресельными секциями, и (или) скамьями.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2.16.3. Обеспечение доступности для инвалидов.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возможность беспрепятственного входа в помещение  и выхода из него;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содействие со стороны должностных лиц, при необходимости, инвалиду при входе в объект и выходе из него;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оборудование на прилегающих к зданию территориях мест для парковки автотранспортных средств инвалидов;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допуск в помещение </w:t>
      </w:r>
      <w:proofErr w:type="spellStart"/>
      <w:r w:rsidRPr="00F90085">
        <w:rPr>
          <w:rFonts w:ascii="Times New Roman" w:eastAsia="Times New Roman" w:hAnsi="Times New Roman" w:cs="Times New Roman"/>
          <w:sz w:val="24"/>
          <w:szCs w:val="24"/>
          <w:lang w:eastAsia="ru-RU"/>
        </w:rPr>
        <w:t>сурдопереводчика</w:t>
      </w:r>
      <w:proofErr w:type="spellEnd"/>
      <w:r w:rsidRPr="00F90085">
        <w:rPr>
          <w:rFonts w:ascii="Times New Roman" w:eastAsia="Times New Roman" w:hAnsi="Times New Roman" w:cs="Times New Roman"/>
          <w:sz w:val="24"/>
          <w:szCs w:val="24"/>
          <w:lang w:eastAsia="ru-RU"/>
        </w:rPr>
        <w:t xml:space="preserve"> и </w:t>
      </w:r>
      <w:proofErr w:type="spellStart"/>
      <w:r w:rsidRPr="00F90085">
        <w:rPr>
          <w:rFonts w:ascii="Times New Roman" w:eastAsia="Times New Roman" w:hAnsi="Times New Roman" w:cs="Times New Roman"/>
          <w:sz w:val="24"/>
          <w:szCs w:val="24"/>
          <w:lang w:eastAsia="ru-RU"/>
        </w:rPr>
        <w:t>тифлосурдопереводчика</w:t>
      </w:r>
      <w:proofErr w:type="spellEnd"/>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lastRenderedPageBreak/>
        <w:t>Показатели доступности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транспортная или пешая доступность к местам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предоставление возможности получения муниципальной услуги в электронном виде;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Показатели качества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отсутствие очередей при приеме и выдаче документов заявителям;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отсутствием обоснованных жалоб на действия (бездействие) специалистов и уполномоченных должностных лиц;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2.18. Иные требования, в том числе учитывающие особенности предоставления услуги  в электронной форме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Муниципальная услуга в  электронной форме     в настоящее время не предоставляется.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Исчерпывающий перечень административных процедур</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1) прием и регистрация  ходатайства и документов, необходимых </w:t>
      </w:r>
      <w:r w:rsidRPr="00F90085">
        <w:rPr>
          <w:rFonts w:ascii="Times New Roman" w:eastAsia="Times New Roman" w:hAnsi="Times New Roman" w:cs="Times New Roman"/>
          <w:sz w:val="24"/>
          <w:szCs w:val="24"/>
          <w:lang w:eastAsia="ru-RU"/>
        </w:rPr>
        <w:br/>
        <w:t>для предоставления государственной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w:t>
      </w:r>
      <w:r w:rsidRPr="00F90085">
        <w:rPr>
          <w:rFonts w:ascii="Times New Roman" w:eastAsia="Times New Roman" w:hAnsi="Times New Roman" w:cs="Times New Roman"/>
          <w:b/>
          <w:bCs/>
          <w:sz w:val="24"/>
          <w:szCs w:val="24"/>
          <w:lang w:eastAsia="ru-RU"/>
        </w:rPr>
        <w:t xml:space="preserve"> </w:t>
      </w:r>
      <w:r w:rsidRPr="00F90085">
        <w:rPr>
          <w:rFonts w:ascii="Times New Roman" w:eastAsia="Times New Roman" w:hAnsi="Times New Roman" w:cs="Times New Roman"/>
          <w:sz w:val="24"/>
          <w:szCs w:val="24"/>
          <w:lang w:eastAsia="ru-RU"/>
        </w:rPr>
        <w:t>формирование и направление  межведомственных запросов в органы и организации, участвующие в предоставлении муниципальной услуги;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рассмотрение документов, необходимых для предоставления муниципальной  услуги  и  принятие решения;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4) выдача (направление) заявителю  результата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5)   порядок исправления допущенных опечаток и ошибок в выданных в результате предоставления муниципальной услуги  документах.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3.1. Прием и регистрация   ходатайства и документов, необходимых для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 в Администрацию.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3.1.2. При получении заявления должностное лицо Администрации, ответственное за предоставление муниципальной услуги (</w:t>
      </w:r>
      <w:proofErr w:type="spellStart"/>
      <w:r w:rsidRPr="00F90085">
        <w:rPr>
          <w:rFonts w:ascii="Times New Roman" w:eastAsia="Times New Roman" w:hAnsi="Times New Roman" w:cs="Times New Roman"/>
          <w:sz w:val="24"/>
          <w:szCs w:val="24"/>
          <w:lang w:eastAsia="ru-RU"/>
        </w:rPr>
        <w:t>далее-ответственный</w:t>
      </w:r>
      <w:proofErr w:type="spellEnd"/>
      <w:r w:rsidRPr="00F90085">
        <w:rPr>
          <w:rFonts w:ascii="Times New Roman" w:eastAsia="Times New Roman" w:hAnsi="Times New Roman" w:cs="Times New Roman"/>
          <w:sz w:val="24"/>
          <w:szCs w:val="24"/>
          <w:lang w:eastAsia="ru-RU"/>
        </w:rPr>
        <w:t>   исполнитель):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проверяет правильность оформления заявления;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  заполняет расписку о приеме (регистрации) заявления заявителя;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4) вносит запись о приеме заявления в Журнал регистрации заявлений.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3.1.3 Максимальный срок  выполнения  административной  процедуры -   1 рабочий день.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3.1.4.Критерием принятия решения является обращение  заявителя за получением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3.1.5 Результатом  выполнения административной процедуры является прием ходатайства и прилагаемых к нему документов.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3.1.6. Способом фиксации  результата выполнения административной  процедуры   является  регистрация заявления в журнале регистрации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3.2. Формирование и направление межведомственных запросов</w:t>
      </w:r>
      <w:r w:rsidRPr="00F90085">
        <w:rPr>
          <w:rFonts w:ascii="Times New Roman" w:eastAsia="Times New Roman" w:hAnsi="Times New Roman" w:cs="Times New Roman"/>
          <w:sz w:val="24"/>
          <w:szCs w:val="24"/>
          <w:lang w:eastAsia="ru-RU"/>
        </w:rPr>
        <w:t xml:space="preserve"> </w:t>
      </w:r>
      <w:r w:rsidRPr="00F90085">
        <w:rPr>
          <w:rFonts w:ascii="Times New Roman" w:eastAsia="Times New Roman" w:hAnsi="Times New Roman" w:cs="Times New Roman"/>
          <w:b/>
          <w:bCs/>
          <w:sz w:val="24"/>
          <w:szCs w:val="24"/>
          <w:lang w:eastAsia="ru-RU"/>
        </w:rPr>
        <w:t>в органы, участвующие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F90085">
          <w:rPr>
            <w:rFonts w:ascii="Times New Roman" w:eastAsia="Times New Roman" w:hAnsi="Times New Roman" w:cs="Times New Roman"/>
            <w:color w:val="0000FF"/>
            <w:sz w:val="24"/>
            <w:szCs w:val="24"/>
            <w:u w:val="single"/>
            <w:lang w:eastAsia="ru-RU"/>
          </w:rPr>
          <w:t>законодательства</w:t>
        </w:r>
      </w:hyperlink>
      <w:r w:rsidRPr="00F90085">
        <w:rPr>
          <w:rFonts w:ascii="Times New Roman" w:eastAsia="Times New Roman" w:hAnsi="Times New Roman" w:cs="Times New Roman"/>
          <w:sz w:val="24"/>
          <w:szCs w:val="24"/>
          <w:lang w:eastAsia="ru-RU"/>
        </w:rPr>
        <w:t xml:space="preserve"> Российской Федерации о защите персональных данных.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3.2.4. Максимальный срок подготовки и направления ответа на запрос с использованием системы межведомственного информационного взаимодействия  не может превышать пять рабочих дней.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3.2.5.  Ответ на межведомственный запрос  регистрируется в установленном порядке.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3.2.7. Максимальный срок выполнения административной процедуры -  7 рабочих дней.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3.2.8.  Критерием принятия решения  является отсутствие документов,  указанных в пункте  2.7.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3.2.9. Результат административной процедуры – получение ответов на межведомственные запросы.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3.3. Рассмотрение документов, необходимых для предоставления муниципальной услуги  и принятие решения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3.3.1.  Основанием для начала административной процедуры является наличие заявления и документов, указанных в  подразделах 2.6., 2.7.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3.3.2. Ходатайство, не подлежащее рассмотрению по основаниям, установленным </w:t>
      </w:r>
      <w:hyperlink r:id="rId11" w:history="1">
        <w:r w:rsidRPr="00F90085">
          <w:rPr>
            <w:rFonts w:ascii="Times New Roman" w:eastAsia="Times New Roman" w:hAnsi="Times New Roman" w:cs="Times New Roman"/>
            <w:color w:val="0000FF"/>
            <w:sz w:val="24"/>
            <w:szCs w:val="24"/>
            <w:u w:val="single"/>
            <w:lang w:eastAsia="ru-RU"/>
          </w:rPr>
          <w:t>п.</w:t>
        </w:r>
      </w:hyperlink>
      <w:r w:rsidRPr="00F90085">
        <w:rPr>
          <w:rFonts w:ascii="Times New Roman" w:eastAsia="Times New Roman" w:hAnsi="Times New Roman" w:cs="Times New Roman"/>
          <w:sz w:val="24"/>
          <w:szCs w:val="24"/>
          <w:lang w:eastAsia="ru-RU"/>
        </w:rPr>
        <w:t xml:space="preserve"> 2.10.2.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3.3.3. </w:t>
      </w:r>
      <w:proofErr w:type="gramStart"/>
      <w:r w:rsidRPr="00F90085">
        <w:rPr>
          <w:rFonts w:ascii="Times New Roman" w:eastAsia="Times New Roman" w:hAnsi="Times New Roman" w:cs="Times New Roman"/>
          <w:sz w:val="24"/>
          <w:szCs w:val="24"/>
          <w:lang w:eastAsia="ru-RU"/>
        </w:rPr>
        <w:t>Ответственный исполнитель в срок, не превышающий 13 рабочих дней, после получения вышеуказанных документов рассматривает их и по результатам рассмотрения подготавливает проект акта о переводе земельного участка из одной категории в другую, либо в случае наличия оснований указанных в пункте 2.10.3. настоящего  Административного регламента -  акт об отказе в переводе земельного участка из одной категории в другую.</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3.3.4. Акт передается для подписания Главе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3.4.5. </w:t>
      </w:r>
      <w:proofErr w:type="gramStart"/>
      <w:r w:rsidRPr="00F90085">
        <w:rPr>
          <w:rFonts w:ascii="Times New Roman" w:eastAsia="Times New Roman" w:hAnsi="Times New Roman" w:cs="Times New Roman"/>
          <w:sz w:val="24"/>
          <w:szCs w:val="24"/>
          <w:lang w:eastAsia="ru-RU"/>
        </w:rPr>
        <w:t>В срок не более чем пять рабочих дней со дня подписания акта о переводе земельного участка из одной категории в другую либо акта  об отказе в переводе земельного участка из одной категории в другую,  ответственный исполнитель передает сведения о переводе земельного участка из одной категории в другую передает в Управление Федеральной службы государственной регистрации, кадастра и картографии по Курской области</w:t>
      </w:r>
      <w:proofErr w:type="gramEnd"/>
      <w:r w:rsidRPr="00F90085">
        <w:rPr>
          <w:rFonts w:ascii="Times New Roman" w:eastAsia="Times New Roman" w:hAnsi="Times New Roman" w:cs="Times New Roman"/>
          <w:sz w:val="24"/>
          <w:szCs w:val="24"/>
          <w:lang w:eastAsia="ru-RU"/>
        </w:rPr>
        <w:t>  для внесения сведений в Единый государственный реестр недвижимости о категории земель или земельных участков.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3.3.5. Критерием принятия решения является наличие (отсутствие)  оснований для отказа в предоставлении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3.3.6. Результатом административной процедуры является подписанного акта  о переводе земельного участка из одной категории в другую (либо акт об отказе в переводе) земельного участка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3.3.7. Способом фиксации результата административной процедуры является регистрация подписанного акта  в Журнале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3.4.Выдача  (направление)  заявителю  результата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3.4.1. Основанием для начала процедуры является наличие акта о переводе (либо акта об отказе в переводе) земельного участка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3.4.2. Результат предоставления муниципальной услуги направляется  заявителю способом, указанным в ходатайстве.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3.4.3.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3.4.4. Срок выполнения  административной процедуры - в течение четырнадцати дней со дня принятия акта о переводе (либо акта об отказе в переводе) земельного участка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3.4.5. Критерием принятия решения  является наличие  акта о переводе (либо акта об отказе в переводе) земельного участка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3.4.6. Результатом выполнения административной процедуры является получение заявителем  акта о переводе (либо акта об отказе в переводе) земельного участка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3.4.7. Способ фиксации результата выполнения административной процедуры  – отметка  заявителя  в Журнале  о получении экземпляра документа.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3.5.  Порядок исправления допущенных опечаток и ошибок в выданных в результате предоставления  муниципальной услуги документах.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3.5.1.  </w:t>
      </w:r>
      <w:proofErr w:type="gramStart"/>
      <w:r w:rsidRPr="00F90085">
        <w:rPr>
          <w:rFonts w:ascii="Times New Roman" w:eastAsia="Times New Roman" w:hAnsi="Times New Roman" w:cs="Times New Roman"/>
          <w:sz w:val="24"/>
          <w:szCs w:val="24"/>
          <w:lang w:eastAsia="ru-RU"/>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3.5.2. Срок передачи  запроса заявителя из МФЦ в Администрацию установлен соглашением о взаимодействии.</w:t>
      </w:r>
      <w:r w:rsidRPr="00F90085">
        <w:rPr>
          <w:rFonts w:ascii="Times New Roman" w:eastAsia="Times New Roman" w:hAnsi="Times New Roman" w:cs="Times New Roman"/>
          <w:strike/>
          <w:sz w:val="24"/>
          <w:szCs w:val="24"/>
          <w:lang w:eastAsia="ru-RU"/>
        </w:rPr>
        <w:t xml:space="preserve">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3.5.3. </w:t>
      </w:r>
      <w:proofErr w:type="gramStart"/>
      <w:r w:rsidRPr="00F90085">
        <w:rPr>
          <w:rFonts w:ascii="Times New Roman" w:eastAsia="Times New Roman" w:hAnsi="Times New Roman" w:cs="Times New Roman"/>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3.5.5. </w:t>
      </w:r>
      <w:proofErr w:type="gramStart"/>
      <w:r w:rsidRPr="00F90085">
        <w:rPr>
          <w:rFonts w:ascii="Times New Roman" w:eastAsia="Times New Roman" w:hAnsi="Times New Roman" w:cs="Times New Roman"/>
          <w:sz w:val="24"/>
          <w:szCs w:val="24"/>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3.5.6. Способ фиксации результата выполнения административной процедуры  – регистрация в Журнале*  (указать название журнала).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3.5.7.  Срок  выдачи результата  не должен превышать 10 календарных дней </w:t>
      </w:r>
      <w:proofErr w:type="gramStart"/>
      <w:r w:rsidRPr="00F90085">
        <w:rPr>
          <w:rFonts w:ascii="Times New Roman" w:eastAsia="Times New Roman" w:hAnsi="Times New Roman" w:cs="Times New Roman"/>
          <w:sz w:val="24"/>
          <w:szCs w:val="24"/>
          <w:lang w:eastAsia="ru-RU"/>
        </w:rPr>
        <w:t>с даты   регистрации</w:t>
      </w:r>
      <w:proofErr w:type="gramEnd"/>
      <w:r w:rsidRPr="00F90085">
        <w:rPr>
          <w:rFonts w:ascii="Times New Roman" w:eastAsia="Times New Roman" w:hAnsi="Times New Roman" w:cs="Times New Roman"/>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IV. Формы  </w:t>
      </w:r>
      <w:proofErr w:type="gramStart"/>
      <w:r w:rsidRPr="00F90085">
        <w:rPr>
          <w:rFonts w:ascii="Times New Roman" w:eastAsia="Times New Roman" w:hAnsi="Times New Roman" w:cs="Times New Roman"/>
          <w:b/>
          <w:bCs/>
          <w:sz w:val="24"/>
          <w:szCs w:val="24"/>
          <w:lang w:eastAsia="ru-RU"/>
        </w:rPr>
        <w:t>контроля за</w:t>
      </w:r>
      <w:proofErr w:type="gramEnd"/>
      <w:r w:rsidRPr="00F90085">
        <w:rPr>
          <w:rFonts w:ascii="Times New Roman" w:eastAsia="Times New Roman" w:hAnsi="Times New Roman" w:cs="Times New Roman"/>
          <w:b/>
          <w:bCs/>
          <w:sz w:val="24"/>
          <w:szCs w:val="24"/>
          <w:lang w:eastAsia="ru-RU"/>
        </w:rPr>
        <w:t xml:space="preserve">  исполнением  регламента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4.1. Порядок осуществления текущего </w:t>
      </w:r>
      <w:proofErr w:type="gramStart"/>
      <w:r w:rsidRPr="00F90085">
        <w:rPr>
          <w:rFonts w:ascii="Times New Roman" w:eastAsia="Times New Roman" w:hAnsi="Times New Roman" w:cs="Times New Roman"/>
          <w:b/>
          <w:bCs/>
          <w:sz w:val="24"/>
          <w:szCs w:val="24"/>
          <w:lang w:eastAsia="ru-RU"/>
        </w:rPr>
        <w:t>контроля за</w:t>
      </w:r>
      <w:proofErr w:type="gramEnd"/>
      <w:r w:rsidRPr="00F90085">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Текущий </w:t>
      </w:r>
      <w:proofErr w:type="gramStart"/>
      <w:r w:rsidRPr="00F90085">
        <w:rPr>
          <w:rFonts w:ascii="Times New Roman" w:eastAsia="Times New Roman" w:hAnsi="Times New Roman" w:cs="Times New Roman"/>
          <w:sz w:val="24"/>
          <w:szCs w:val="24"/>
          <w:lang w:eastAsia="ru-RU"/>
        </w:rPr>
        <w:t>контроль за</w:t>
      </w:r>
      <w:proofErr w:type="gramEnd"/>
      <w:r w:rsidRPr="00F90085">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заместитель Главы Администрации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Периодичность осуществления текущего контроля устанавливается распоряжением Администрации.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0085">
        <w:rPr>
          <w:rFonts w:ascii="Times New Roman" w:eastAsia="Times New Roman" w:hAnsi="Times New Roman" w:cs="Times New Roman"/>
          <w:b/>
          <w:bCs/>
          <w:sz w:val="24"/>
          <w:szCs w:val="24"/>
          <w:lang w:eastAsia="ru-RU"/>
        </w:rPr>
        <w:t>контроля за</w:t>
      </w:r>
      <w:proofErr w:type="gramEnd"/>
      <w:r w:rsidRPr="00F90085">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4.2.1. </w:t>
      </w:r>
      <w:proofErr w:type="gramStart"/>
      <w:r w:rsidRPr="00F90085">
        <w:rPr>
          <w:rFonts w:ascii="Times New Roman" w:eastAsia="Times New Roman" w:hAnsi="Times New Roman" w:cs="Times New Roman"/>
          <w:sz w:val="24"/>
          <w:szCs w:val="24"/>
          <w:lang w:eastAsia="ru-RU"/>
        </w:rPr>
        <w:t>Контроль</w:t>
      </w:r>
      <w:r w:rsidRPr="00F90085">
        <w:rPr>
          <w:rFonts w:ascii="Times New Roman" w:eastAsia="Times New Roman" w:hAnsi="Times New Roman" w:cs="Times New Roman"/>
          <w:b/>
          <w:bCs/>
          <w:sz w:val="24"/>
          <w:szCs w:val="24"/>
          <w:lang w:eastAsia="ru-RU"/>
        </w:rPr>
        <w:t xml:space="preserve"> </w:t>
      </w:r>
      <w:r w:rsidRPr="00F90085">
        <w:rPr>
          <w:rFonts w:ascii="Times New Roman" w:eastAsia="Times New Roman" w:hAnsi="Times New Roman" w:cs="Times New Roman"/>
          <w:sz w:val="24"/>
          <w:szCs w:val="24"/>
          <w:lang w:eastAsia="ru-RU"/>
        </w:rPr>
        <w:t>за</w:t>
      </w:r>
      <w:proofErr w:type="gramEnd"/>
      <w:r w:rsidRPr="00F9008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F90085">
        <w:rPr>
          <w:rFonts w:ascii="Times New Roman" w:eastAsia="Times New Roman" w:hAnsi="Times New Roman" w:cs="Times New Roman"/>
          <w:b/>
          <w:bCs/>
          <w:sz w:val="24"/>
          <w:szCs w:val="24"/>
          <w:lang w:eastAsia="ru-RU"/>
        </w:rPr>
        <w:t>контроля за</w:t>
      </w:r>
      <w:proofErr w:type="gramEnd"/>
      <w:r w:rsidRPr="00F90085">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90085">
        <w:rPr>
          <w:rFonts w:ascii="Times New Roman" w:eastAsia="Times New Roman" w:hAnsi="Times New Roman" w:cs="Times New Roman"/>
          <w:sz w:val="24"/>
          <w:szCs w:val="24"/>
          <w:lang w:eastAsia="ru-RU"/>
        </w:rPr>
        <w:t xml:space="preserve"> регламента, законодательных и иных нормативных правовых актов.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V.  </w:t>
      </w:r>
      <w:proofErr w:type="gramStart"/>
      <w:r w:rsidRPr="00F90085">
        <w:rPr>
          <w:rFonts w:ascii="Times New Roman" w:eastAsia="Times New Roman" w:hAnsi="Times New Roman" w:cs="Times New Roman"/>
          <w:b/>
          <w:bCs/>
          <w:sz w:val="24"/>
          <w:szCs w:val="24"/>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 w:history="1">
        <w:r w:rsidRPr="00F90085">
          <w:rPr>
            <w:rFonts w:ascii="Times New Roman" w:eastAsia="Times New Roman" w:hAnsi="Times New Roman" w:cs="Times New Roman"/>
            <w:b/>
            <w:bCs/>
            <w:color w:val="0000FF"/>
            <w:sz w:val="24"/>
            <w:szCs w:val="24"/>
            <w:u w:val="single"/>
            <w:lang w:eastAsia="ru-RU"/>
          </w:rPr>
          <w:t>частью 1.1 статьи 16</w:t>
        </w:r>
      </w:hyperlink>
      <w:r w:rsidRPr="00F90085">
        <w:rPr>
          <w:rFonts w:ascii="Times New Roman" w:eastAsia="Times New Roman" w:hAnsi="Times New Roman" w:cs="Times New Roman"/>
          <w:b/>
          <w:bCs/>
          <w:sz w:val="24"/>
          <w:szCs w:val="24"/>
          <w:lang w:eastAsia="ru-RU"/>
        </w:rPr>
        <w:t xml:space="preserve"> Федерального закона (далее - привлекаемые организации), или их работников </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xml:space="preserve">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lastRenderedPageBreak/>
        <w:t xml:space="preserve">5.1.  </w:t>
      </w:r>
      <w:proofErr w:type="gramStart"/>
      <w:r w:rsidRPr="00F90085">
        <w:rPr>
          <w:rFonts w:ascii="Times New Roman" w:eastAsia="Times New Roman" w:hAnsi="Times New Roman" w:cs="Times New Roman"/>
          <w:b/>
          <w:bCs/>
          <w:sz w:val="24"/>
          <w:szCs w:val="24"/>
          <w:lang w:eastAsia="ru-RU"/>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3" w:history="1">
        <w:r w:rsidRPr="00F90085">
          <w:rPr>
            <w:rFonts w:ascii="Times New Roman" w:eastAsia="Times New Roman" w:hAnsi="Times New Roman" w:cs="Times New Roman"/>
            <w:color w:val="0000FF"/>
            <w:sz w:val="24"/>
            <w:szCs w:val="24"/>
            <w:u w:val="single"/>
            <w:lang w:eastAsia="ru-RU"/>
          </w:rPr>
          <w:t>http://gosuslugi.ru</w:t>
        </w:r>
      </w:hyperlink>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Жалоба может быть направлена </w:t>
      </w:r>
      <w:proofErr w:type="gramStart"/>
      <w:r w:rsidRPr="00F90085">
        <w:rPr>
          <w:rFonts w:ascii="Times New Roman" w:eastAsia="Times New Roman" w:hAnsi="Times New Roman" w:cs="Times New Roman"/>
          <w:sz w:val="24"/>
          <w:szCs w:val="24"/>
          <w:lang w:eastAsia="ru-RU"/>
        </w:rPr>
        <w:t>в</w:t>
      </w:r>
      <w:proofErr w:type="gramEnd"/>
      <w:r w:rsidRPr="00F90085">
        <w:rPr>
          <w:rFonts w:ascii="Times New Roman" w:eastAsia="Times New Roman" w:hAnsi="Times New Roman" w:cs="Times New Roman"/>
          <w:sz w:val="24"/>
          <w:szCs w:val="24"/>
          <w:lang w:eastAsia="ru-RU"/>
        </w:rPr>
        <w:t>:</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Администрацию района;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Жалобы рассматривают: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Администрации района -  уполномоченное на рассмотрение жалоб должностное лицо;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МФЦ - руководитель многофункционального центра;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у учредителя многофункционального центра - руководитель учредителя многофункционального центра;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5.3. Способы информирования заявителей о порядке подачи и рассмотрения жалобы, в том числе с использованием Единого портала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w:t>
      </w:r>
      <w:r w:rsidRPr="00F90085">
        <w:rPr>
          <w:rFonts w:ascii="Times New Roman" w:eastAsia="Times New Roman" w:hAnsi="Times New Roman" w:cs="Times New Roman"/>
          <w:sz w:val="24"/>
          <w:szCs w:val="24"/>
          <w:lang w:eastAsia="ru-RU"/>
        </w:rPr>
        <w:lastRenderedPageBreak/>
        <w:t>«Единый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5.4.</w:t>
      </w:r>
      <w:r w:rsidRPr="00F90085">
        <w:rPr>
          <w:rFonts w:ascii="Times New Roman" w:eastAsia="Times New Roman" w:hAnsi="Times New Roman" w:cs="Times New Roman"/>
          <w:sz w:val="24"/>
          <w:szCs w:val="24"/>
          <w:lang w:eastAsia="ru-RU"/>
        </w:rPr>
        <w:t xml:space="preserve"> </w:t>
      </w:r>
      <w:r w:rsidRPr="00F90085">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90085">
        <w:rPr>
          <w:rFonts w:ascii="Times New Roman" w:eastAsia="Times New Roman" w:hAnsi="Times New Roman" w:cs="Times New Roman"/>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Информация,  указанная в данном разделе, размещена  на  Едином портале.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6.5. При получении заявления  работник МФЦ: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а)  проверяет правильность оформления заявления.  </w:t>
      </w:r>
      <w:proofErr w:type="gramStart"/>
      <w:r w:rsidRPr="00F90085">
        <w:rPr>
          <w:rFonts w:ascii="Times New Roman" w:eastAsia="Times New Roman" w:hAnsi="Times New Roman" w:cs="Times New Roman"/>
          <w:sz w:val="24"/>
          <w:szCs w:val="24"/>
          <w:lang w:eastAsia="ru-RU"/>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roofErr w:type="gramEnd"/>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6.6.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6.7.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6.8.  При получении результата муниципальной услуги в МФЦ заявитель предъявляет:</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документ, удостоверяющий личность;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6.9. Критерием принятия решения является обращение заявителя за получением  муниципальной услуги в МФЦ.</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6.11. Способ фиксации результата выполнения административной процедуры:</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w:t>
      </w:r>
      <w:proofErr w:type="gramStart"/>
      <w:r w:rsidRPr="00F90085">
        <w:rPr>
          <w:rFonts w:ascii="Times New Roman" w:eastAsia="Times New Roman" w:hAnsi="Times New Roman" w:cs="Times New Roman"/>
          <w:sz w:val="24"/>
          <w:szCs w:val="24"/>
          <w:lang w:eastAsia="ru-RU"/>
        </w:rPr>
        <w:t>в</w:t>
      </w:r>
      <w:proofErr w:type="gramEnd"/>
      <w:r w:rsidRPr="00F90085">
        <w:rPr>
          <w:rFonts w:ascii="Times New Roman" w:eastAsia="Times New Roman" w:hAnsi="Times New Roman" w:cs="Times New Roman"/>
          <w:sz w:val="24"/>
          <w:szCs w:val="24"/>
          <w:lang w:eastAsia="ru-RU"/>
        </w:rPr>
        <w:t xml:space="preserve"> случае получения результата в Администрации – отметка о передаче документов  в передаточной ведомости.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Приложение № 1</w:t>
      </w:r>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к административному регламенту</w:t>
      </w:r>
      <w:r w:rsidRPr="00F90085">
        <w:rPr>
          <w:rFonts w:ascii="Times New Roman" w:eastAsia="Times New Roman" w:hAnsi="Times New Roman" w:cs="Times New Roman"/>
          <w:b/>
          <w:bCs/>
          <w:sz w:val="24"/>
          <w:szCs w:val="24"/>
          <w:lang w:eastAsia="ru-RU"/>
        </w:rPr>
        <w:t xml:space="preserve"> </w:t>
      </w:r>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предоставления  Администрацией </w:t>
      </w:r>
      <w:r>
        <w:rPr>
          <w:rFonts w:ascii="Times New Roman" w:eastAsia="Times New Roman" w:hAnsi="Times New Roman" w:cs="Times New Roman"/>
          <w:sz w:val="24"/>
          <w:szCs w:val="24"/>
          <w:lang w:eastAsia="ru-RU"/>
        </w:rPr>
        <w:t>Знаменск</w:t>
      </w:r>
      <w:r w:rsidRPr="00F90085">
        <w:rPr>
          <w:rFonts w:ascii="Times New Roman" w:eastAsia="Times New Roman" w:hAnsi="Times New Roman" w:cs="Times New Roman"/>
          <w:sz w:val="24"/>
          <w:szCs w:val="24"/>
          <w:lang w:eastAsia="ru-RU"/>
        </w:rPr>
        <w:t>ого сельсовета Щигровского района Курской</w:t>
      </w:r>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области муниципальной услуги «Перевод земель, находящихся в муниципальной собственности,</w:t>
      </w:r>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за исключением земель </w:t>
      </w:r>
      <w:proofErr w:type="gramStart"/>
      <w:r w:rsidRPr="00F90085">
        <w:rPr>
          <w:rFonts w:ascii="Times New Roman" w:eastAsia="Times New Roman" w:hAnsi="Times New Roman" w:cs="Times New Roman"/>
          <w:sz w:val="24"/>
          <w:szCs w:val="24"/>
          <w:lang w:eastAsia="ru-RU"/>
        </w:rPr>
        <w:t>сельскохозяйственного</w:t>
      </w:r>
      <w:proofErr w:type="gramEnd"/>
    </w:p>
    <w:p w:rsidR="00F90085" w:rsidRPr="00F90085" w:rsidRDefault="00F90085" w:rsidP="00F9008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назначения,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Главе 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Ходатайство</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о переводе земель или земельных участков из одной категории в другую</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___________________________________________________________________________</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(для заявителя – юридического лица - полное наименование, данные о государственной регистрации;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___________________________________________________________________________</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для заявителя – физического лица – фамилия, имя, отчество, паспортные данные)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Адрес заявителя: ___________________________________________________________________________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Прошу перевести земельный участок, находящийся </w:t>
      </w:r>
      <w:proofErr w:type="gramStart"/>
      <w:r w:rsidRPr="00F90085">
        <w:rPr>
          <w:rFonts w:ascii="Times New Roman" w:eastAsia="Times New Roman" w:hAnsi="Times New Roman" w:cs="Times New Roman"/>
          <w:sz w:val="24"/>
          <w:szCs w:val="24"/>
          <w:lang w:eastAsia="ru-RU"/>
        </w:rPr>
        <w:t>в</w:t>
      </w:r>
      <w:proofErr w:type="gramEnd"/>
      <w:r w:rsidRPr="00F90085">
        <w:rPr>
          <w:rFonts w:ascii="Times New Roman" w:eastAsia="Times New Roman" w:hAnsi="Times New Roman" w:cs="Times New Roman"/>
          <w:sz w:val="24"/>
          <w:szCs w:val="24"/>
          <w:lang w:eastAsia="ru-RU"/>
        </w:rPr>
        <w:t>_____________________________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(форма собственности)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собственности, общей площадью _________ кв</w:t>
      </w:r>
      <w:proofErr w:type="gramStart"/>
      <w:r w:rsidRPr="00F90085">
        <w:rPr>
          <w:rFonts w:ascii="Times New Roman" w:eastAsia="Times New Roman" w:hAnsi="Times New Roman" w:cs="Times New Roman"/>
          <w:sz w:val="24"/>
          <w:szCs w:val="24"/>
          <w:lang w:eastAsia="ru-RU"/>
        </w:rPr>
        <w:t>.м</w:t>
      </w:r>
      <w:proofErr w:type="gramEnd"/>
      <w:r w:rsidRPr="00F90085">
        <w:rPr>
          <w:rFonts w:ascii="Times New Roman" w:eastAsia="Times New Roman" w:hAnsi="Times New Roman" w:cs="Times New Roman"/>
          <w:sz w:val="24"/>
          <w:szCs w:val="24"/>
          <w:lang w:eastAsia="ru-RU"/>
        </w:rPr>
        <w:t>, кадастровый №___________________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0085">
        <w:rPr>
          <w:rFonts w:ascii="Times New Roman" w:eastAsia="Times New Roman" w:hAnsi="Times New Roman" w:cs="Times New Roman"/>
          <w:sz w:val="24"/>
          <w:szCs w:val="24"/>
          <w:lang w:eastAsia="ru-RU"/>
        </w:rPr>
        <w:t>расположенный</w:t>
      </w:r>
      <w:proofErr w:type="gramEnd"/>
      <w:r w:rsidRPr="00F90085">
        <w:rPr>
          <w:rFonts w:ascii="Times New Roman" w:eastAsia="Times New Roman" w:hAnsi="Times New Roman" w:cs="Times New Roman"/>
          <w:sz w:val="24"/>
          <w:szCs w:val="24"/>
          <w:lang w:eastAsia="ru-RU"/>
        </w:rPr>
        <w:t xml:space="preserve"> по адресу:</w:t>
      </w:r>
      <w:r w:rsidRPr="00F90085">
        <w:rPr>
          <w:rFonts w:ascii="Times New Roman" w:eastAsia="Times New Roman" w:hAnsi="Times New Roman" w:cs="Times New Roman"/>
          <w:b/>
          <w:bCs/>
          <w:sz w:val="24"/>
          <w:szCs w:val="24"/>
          <w:lang w:eastAsia="ru-RU"/>
        </w:rPr>
        <w:t xml:space="preserve"> </w:t>
      </w:r>
      <w:r w:rsidRPr="00F90085">
        <w:rPr>
          <w:rFonts w:ascii="Times New Roman" w:eastAsia="Times New Roman" w:hAnsi="Times New Roman" w:cs="Times New Roman"/>
          <w:sz w:val="24"/>
          <w:szCs w:val="24"/>
          <w:lang w:eastAsia="ru-RU"/>
        </w:rPr>
        <w:t>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из категории________________________________________________________________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(в соответствии с документами земельного кадастра)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в категорию_________________________________________________________________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с разрешенным использованием________________________________________________ обоснование необходимости изменение категории участка_________________________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___________________________________________________________________________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При этом сообщаю следующие дополнительные сведения об участке: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1. Правовой документ, на основании которого используется земельный участок: ___________________________________________________________________________.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2. Ограничения использования и обременения земельного участка ___________________________________________________________________________.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Заявитель:</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______________________________         ___________________     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(Должность)                                                (Подпись)                                  (Ф.И.О.)</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м.п.</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Контактное лицо, телефон для связи:______________________________________________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  _____________ 20__ 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___________________________________________________________________________</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(оборотная сторона)</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Результат предоставления муниципальной услуги прошу выдать следующим способом:</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посредством   личного обращения;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почтовым отправлением на адрес,  указанный в заявлении;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в форме электронного документа по электронной почте;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w:t>
      </w:r>
      <w:proofErr w:type="spellStart"/>
      <w:proofErr w:type="gramStart"/>
      <w:r w:rsidRPr="00F90085">
        <w:rPr>
          <w:rFonts w:ascii="Times New Roman" w:eastAsia="Times New Roman" w:hAnsi="Times New Roman" w:cs="Times New Roman"/>
          <w:sz w:val="24"/>
          <w:szCs w:val="24"/>
          <w:lang w:eastAsia="ru-RU"/>
        </w:rPr>
        <w:t>п</w:t>
      </w:r>
      <w:proofErr w:type="spellEnd"/>
      <w:proofErr w:type="gramEnd"/>
      <w:r w:rsidRPr="00F90085">
        <w:rPr>
          <w:rFonts w:ascii="Times New Roman" w:eastAsia="Times New Roman" w:hAnsi="Times New Roman" w:cs="Times New Roman"/>
          <w:sz w:val="24"/>
          <w:szCs w:val="24"/>
          <w:lang w:eastAsia="ru-RU"/>
        </w:rPr>
        <w:t xml:space="preserve"> предоставлению государственных и муниципальных услуг» в </w:t>
      </w:r>
      <w:proofErr w:type="spellStart"/>
      <w:r w:rsidRPr="00F90085">
        <w:rPr>
          <w:rFonts w:ascii="Times New Roman" w:eastAsia="Times New Roman" w:hAnsi="Times New Roman" w:cs="Times New Roman"/>
          <w:sz w:val="24"/>
          <w:szCs w:val="24"/>
          <w:lang w:eastAsia="ru-RU"/>
        </w:rPr>
        <w:t>Щигровском</w:t>
      </w:r>
      <w:proofErr w:type="spellEnd"/>
      <w:r w:rsidRPr="00F90085">
        <w:rPr>
          <w:rFonts w:ascii="Times New Roman" w:eastAsia="Times New Roman" w:hAnsi="Times New Roman" w:cs="Times New Roman"/>
          <w:sz w:val="24"/>
          <w:szCs w:val="24"/>
          <w:lang w:eastAsia="ru-RU"/>
        </w:rPr>
        <w:t xml:space="preserve"> районе (только на бумажном носителе).</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w:t>
      </w:r>
    </w:p>
    <w:p w:rsidR="00F90085" w:rsidRPr="00F90085" w:rsidRDefault="00F90085" w:rsidP="00F900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b/>
          <w:bCs/>
          <w:sz w:val="24"/>
          <w:szCs w:val="24"/>
          <w:lang w:eastAsia="ru-RU"/>
        </w:rPr>
        <w:t>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Предоставление муниципальной услуги осуществляется </w:t>
      </w:r>
      <w:r w:rsidRPr="00F90085">
        <w:rPr>
          <w:rFonts w:ascii="Times New Roman" w:eastAsia="Times New Roman" w:hAnsi="Times New Roman" w:cs="Times New Roman"/>
          <w:sz w:val="24"/>
          <w:szCs w:val="24"/>
          <w:lang w:eastAsia="ru-RU"/>
        </w:rPr>
        <w:br/>
        <w:t>в соответствии со следующими нормативными правовыми актами:</w:t>
      </w:r>
      <w:r w:rsidRPr="00F90085">
        <w:rPr>
          <w:rFonts w:ascii="Times New Roman" w:eastAsia="Times New Roman" w:hAnsi="Times New Roman" w:cs="Times New Roman"/>
          <w:b/>
          <w:bCs/>
          <w:sz w:val="24"/>
          <w:szCs w:val="24"/>
          <w:lang w:eastAsia="ru-RU"/>
        </w:rPr>
        <w:t xml:space="preserve"> </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Конституцией Российской Федерации («Российская газета», № 237, 25.12.1993);</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Гражданским кодексом Российской Федерации от 30 ноября 1994 г.</w:t>
      </w:r>
      <w:r w:rsidRPr="00F90085">
        <w:rPr>
          <w:rFonts w:ascii="Times New Roman" w:eastAsia="Times New Roman" w:hAnsi="Times New Roman" w:cs="Times New Roman"/>
          <w:sz w:val="24"/>
          <w:szCs w:val="24"/>
          <w:lang w:eastAsia="ru-RU"/>
        </w:rPr>
        <w:br/>
        <w:t> № 51-ФЗ (Собрание законодательства Российской Федерации, 1994 г., № 32, ст. 3301; 1996 г., № 5, ст. 410; 2001 г., № 49, ст. 4552.);</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Земельным кодексом Российской Федерации от 25.10.2001 г. №136-ФЗ («Российская газета», № 211-212, 30.10.2001 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Федеральным законом от 18 июня 2001 г. № 78-ФЗ </w:t>
      </w:r>
      <w:r w:rsidRPr="00F90085">
        <w:rPr>
          <w:rFonts w:ascii="Times New Roman" w:eastAsia="Times New Roman" w:hAnsi="Times New Roman" w:cs="Times New Roman"/>
          <w:sz w:val="24"/>
          <w:szCs w:val="24"/>
          <w:lang w:eastAsia="ru-RU"/>
        </w:rPr>
        <w:br/>
        <w:t xml:space="preserve">«О землеустройстве» («Российская газета», № 118-119, 23.06.2001 г., Собрание законодательства Российской Федерации, 2001 г., № 26 </w:t>
      </w:r>
      <w:r w:rsidRPr="00F90085">
        <w:rPr>
          <w:rFonts w:ascii="Times New Roman" w:eastAsia="Times New Roman" w:hAnsi="Times New Roman" w:cs="Times New Roman"/>
          <w:sz w:val="24"/>
          <w:szCs w:val="24"/>
          <w:lang w:eastAsia="ru-RU"/>
        </w:rPr>
        <w:br/>
        <w:t>ст. 2582);</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Федеральным законом от 21.12.2004 г. № 172-ФЗ «О переводе земель или земельных участков из одной категории в другую» («Российская газета», № 290, 30.12.2004 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Федеральным законом от 24 июля 2007 г. № 221-ФЗ </w:t>
      </w:r>
      <w:r w:rsidRPr="00F90085">
        <w:rPr>
          <w:rFonts w:ascii="Times New Roman" w:eastAsia="Times New Roman" w:hAnsi="Times New Roman" w:cs="Times New Roman"/>
          <w:sz w:val="24"/>
          <w:szCs w:val="24"/>
          <w:lang w:eastAsia="ru-RU"/>
        </w:rPr>
        <w:br/>
        <w:t xml:space="preserve">«О кадастровой деятельности» («Российская газета», </w:t>
      </w:r>
      <w:r w:rsidRPr="00F90085">
        <w:rPr>
          <w:rFonts w:ascii="Times New Roman" w:eastAsia="Times New Roman" w:hAnsi="Times New Roman" w:cs="Times New Roman"/>
          <w:sz w:val="24"/>
          <w:szCs w:val="24"/>
          <w:lang w:eastAsia="ru-RU"/>
        </w:rPr>
        <w:br/>
        <w:t>№ 165, 01.08.2007 г., Собрание законодательства Российской Федерации, 2007 г., № 31 ст. 4017);</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Федеральным законом от 27 июля 2010 г. № 210-ФЗ «Об организации предоставления государственных и муниципальных услуг» («Российская газета», № 168, 03.07.2010 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Законом Курской области от 04.01.2003 г. № 1-ЗКО </w:t>
      </w:r>
      <w:r w:rsidRPr="00F90085">
        <w:rPr>
          <w:rFonts w:ascii="Times New Roman" w:eastAsia="Times New Roman" w:hAnsi="Times New Roman" w:cs="Times New Roman"/>
          <w:sz w:val="24"/>
          <w:szCs w:val="24"/>
          <w:lang w:eastAsia="ru-RU"/>
        </w:rPr>
        <w:br/>
        <w:t>«Об административных правонарушениях в Курской области» («</w:t>
      </w:r>
      <w:proofErr w:type="gramStart"/>
      <w:r w:rsidRPr="00F90085">
        <w:rPr>
          <w:rFonts w:ascii="Times New Roman" w:eastAsia="Times New Roman" w:hAnsi="Times New Roman" w:cs="Times New Roman"/>
          <w:sz w:val="24"/>
          <w:szCs w:val="24"/>
          <w:lang w:eastAsia="ru-RU"/>
        </w:rPr>
        <w:t>Курская</w:t>
      </w:r>
      <w:proofErr w:type="gramEnd"/>
      <w:r w:rsidRPr="00F90085">
        <w:rPr>
          <w:rFonts w:ascii="Times New Roman" w:eastAsia="Times New Roman" w:hAnsi="Times New Roman" w:cs="Times New Roman"/>
          <w:sz w:val="24"/>
          <w:szCs w:val="24"/>
          <w:lang w:eastAsia="ru-RU"/>
        </w:rPr>
        <w:t xml:space="preserve"> правда» № 4-5, 11.01.2003 г, «Курск» № 3, 15.01.2003 г.);</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t xml:space="preserve">Постановлением Администрации Курской области от 20 апреля </w:t>
      </w:r>
      <w:r w:rsidRPr="00F90085">
        <w:rPr>
          <w:rFonts w:ascii="Times New Roman" w:eastAsia="Times New Roman" w:hAnsi="Times New Roman" w:cs="Times New Roman"/>
          <w:sz w:val="24"/>
          <w:szCs w:val="24"/>
          <w:lang w:eastAsia="ru-RU"/>
        </w:rPr>
        <w:br/>
        <w:t>2012 г. № 383-па «О реализации на территории Курской области положений Федерального закона «О переводе земель или земельных участков из одной категории в другую» («</w:t>
      </w:r>
      <w:proofErr w:type="gramStart"/>
      <w:r w:rsidRPr="00F90085">
        <w:rPr>
          <w:rFonts w:ascii="Times New Roman" w:eastAsia="Times New Roman" w:hAnsi="Times New Roman" w:cs="Times New Roman"/>
          <w:sz w:val="24"/>
          <w:szCs w:val="24"/>
          <w:lang w:eastAsia="ru-RU"/>
        </w:rPr>
        <w:t>Курская</w:t>
      </w:r>
      <w:proofErr w:type="gramEnd"/>
      <w:r w:rsidRPr="00F90085">
        <w:rPr>
          <w:rFonts w:ascii="Times New Roman" w:eastAsia="Times New Roman" w:hAnsi="Times New Roman" w:cs="Times New Roman"/>
          <w:sz w:val="24"/>
          <w:szCs w:val="24"/>
          <w:lang w:eastAsia="ru-RU"/>
        </w:rPr>
        <w:t xml:space="preserve"> правда», N 46, 28.04.2012);</w:t>
      </w:r>
    </w:p>
    <w:p w:rsidR="00F90085" w:rsidRPr="00F90085" w:rsidRDefault="00F90085" w:rsidP="00F90085">
      <w:pPr>
        <w:spacing w:before="100" w:beforeAutospacing="1" w:after="100" w:afterAutospacing="1" w:line="240" w:lineRule="auto"/>
        <w:rPr>
          <w:rFonts w:ascii="Times New Roman" w:eastAsia="Times New Roman" w:hAnsi="Times New Roman" w:cs="Times New Roman"/>
          <w:sz w:val="24"/>
          <w:szCs w:val="24"/>
          <w:lang w:eastAsia="ru-RU"/>
        </w:rPr>
      </w:pPr>
      <w:r w:rsidRPr="00F90085">
        <w:rPr>
          <w:rFonts w:ascii="Times New Roman" w:eastAsia="Times New Roman" w:hAnsi="Times New Roman" w:cs="Times New Roman"/>
          <w:sz w:val="24"/>
          <w:szCs w:val="24"/>
          <w:lang w:eastAsia="ru-RU"/>
        </w:rPr>
        <w:lastRenderedPageBreak/>
        <w:t>7.Распоряжением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8A6964" w:rsidRDefault="008A6964"/>
    <w:sectPr w:rsidR="008A6964" w:rsidSect="008A6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95C"/>
    <w:multiLevelType w:val="multilevel"/>
    <w:tmpl w:val="991E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8CE"/>
    <w:rsid w:val="003F48CE"/>
    <w:rsid w:val="008A6964"/>
    <w:rsid w:val="00AD6012"/>
    <w:rsid w:val="00CD102E"/>
    <w:rsid w:val="00F90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0085"/>
    <w:rPr>
      <w:color w:val="0000FF"/>
      <w:u w:val="single"/>
    </w:rPr>
  </w:style>
  <w:style w:type="paragraph" w:styleId="a4">
    <w:name w:val="Normal (Web)"/>
    <w:basedOn w:val="a"/>
    <w:uiPriority w:val="99"/>
    <w:semiHidden/>
    <w:unhideWhenUsed/>
    <w:rsid w:val="00F900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0085"/>
    <w:rPr>
      <w:b/>
      <w:bCs/>
    </w:rPr>
  </w:style>
  <w:style w:type="character" w:styleId="a6">
    <w:name w:val="Emphasis"/>
    <w:basedOn w:val="a0"/>
    <w:uiPriority w:val="20"/>
    <w:qFormat/>
    <w:rsid w:val="00F90085"/>
    <w:rPr>
      <w:i/>
      <w:iCs/>
    </w:rPr>
  </w:style>
  <w:style w:type="paragraph" w:styleId="a7">
    <w:name w:val="Balloon Text"/>
    <w:basedOn w:val="a"/>
    <w:link w:val="a8"/>
    <w:uiPriority w:val="99"/>
    <w:semiHidden/>
    <w:unhideWhenUsed/>
    <w:rsid w:val="00F900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0085"/>
    <w:rPr>
      <w:rFonts w:ascii="Tahoma" w:hAnsi="Tahoma" w:cs="Tahoma"/>
      <w:sz w:val="16"/>
      <w:szCs w:val="16"/>
    </w:rPr>
  </w:style>
  <w:style w:type="paragraph" w:styleId="a9">
    <w:name w:val="No Spacing"/>
    <w:qFormat/>
    <w:rsid w:val="00F90085"/>
    <w:pPr>
      <w:tabs>
        <w:tab w:val="left" w:pos="709"/>
      </w:tabs>
      <w:suppressAutoHyphens/>
      <w:spacing w:after="0" w:line="240" w:lineRule="auto"/>
    </w:pPr>
    <w:rPr>
      <w:rFonts w:ascii="Calibri" w:eastAsia="Arial" w:hAnsi="Calibri" w:cs="Calibri"/>
      <w:color w:val="00000A"/>
      <w:kern w:val="2"/>
      <w:lang w:eastAsia="zh-CN"/>
    </w:rPr>
  </w:style>
</w:styles>
</file>

<file path=word/webSettings.xml><?xml version="1.0" encoding="utf-8"?>
<w:webSettings xmlns:r="http://schemas.openxmlformats.org/officeDocument/2006/relationships" xmlns:w="http://schemas.openxmlformats.org/wordprocessingml/2006/main">
  <w:divs>
    <w:div w:id="1107042348">
      <w:bodyDiv w:val="1"/>
      <w:marLeft w:val="0"/>
      <w:marRight w:val="0"/>
      <w:marTop w:val="0"/>
      <w:marBottom w:val="0"/>
      <w:divBdr>
        <w:top w:val="none" w:sz="0" w:space="0" w:color="auto"/>
        <w:left w:val="none" w:sz="0" w:space="0" w:color="auto"/>
        <w:bottom w:val="none" w:sz="0" w:space="0" w:color="auto"/>
        <w:right w:val="none" w:sz="0" w:space="0" w:color="auto"/>
      </w:divBdr>
    </w:div>
    <w:div w:id="212587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CE77450D9446EA9DCF42033A47E3646E329ACB9391B3A2C2204E2D26FDEA89840C5C0C0F4EDC009CF3D01C678AA05F3D2416084063905r9tCH" TargetMode="External"/><Relationship Id="rId13"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http://znamenka.rkursk.ru/" TargetMode="External"/><Relationship Id="rId12" Type="http://schemas.openxmlformats.org/officeDocument/2006/relationships/hyperlink" Target="consultantplus://offline/ref=AC66444CB2E28632C887A93039AB56B99ACD5F027E907C6F282DB372C1787F4E1AB97256E44032C504E4C758C0B2844FE90D94C1DBFDBC3Ch4D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A9AFFBBB68AD97A69F373DFAB355E25367D793B6A8E709991C0D6D38D0F5D8B9C001F439E4D9FE4B8E4033493A0EBC1259FEE2AA9C7B8E40SDI" TargetMode="External"/><Relationship Id="rId11" Type="http://schemas.openxmlformats.org/officeDocument/2006/relationships/hyperlink" Target="consultantplus://offline/ref=AF3F3D5969135BB99A298D060E30636BDFDB3922D1EB4CB3C71D4F714B7CF210FA37567D80CA5113W4m0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A7971BBBBDF4BFADE0261A254E8F0B3304B03024370180373388D230F7o4l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8729</Words>
  <Characters>49759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58372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2018-12-10T11:25:00Z</dcterms:created>
  <dcterms:modified xsi:type="dcterms:W3CDTF">2018-12-13T06:07:00Z</dcterms:modified>
</cp:coreProperties>
</file>